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C5305" w14:textId="77777777" w:rsidR="00707342" w:rsidRPr="00707342" w:rsidRDefault="00707342" w:rsidP="00707342">
      <w:pPr>
        <w:spacing w:line="480" w:lineRule="auto"/>
        <w:jc w:val="both"/>
        <w:rPr>
          <w:color w:val="auto"/>
        </w:rPr>
      </w:pPr>
      <w:r w:rsidRPr="00707342">
        <w:rPr>
          <w:color w:val="auto"/>
        </w:rPr>
        <w:t>Name:</w:t>
      </w:r>
    </w:p>
    <w:p w14:paraId="7FDA2AE0" w14:textId="77777777" w:rsidR="00707342" w:rsidRPr="00707342" w:rsidRDefault="00707342" w:rsidP="00707342">
      <w:pPr>
        <w:spacing w:line="480" w:lineRule="auto"/>
        <w:jc w:val="both"/>
        <w:rPr>
          <w:color w:val="auto"/>
        </w:rPr>
      </w:pPr>
      <w:r w:rsidRPr="00707342">
        <w:rPr>
          <w:color w:val="auto"/>
        </w:rPr>
        <w:t>Tutor:</w:t>
      </w:r>
    </w:p>
    <w:p w14:paraId="22B2C608" w14:textId="77777777" w:rsidR="00707342" w:rsidRPr="00707342" w:rsidRDefault="00707342" w:rsidP="00707342">
      <w:pPr>
        <w:spacing w:line="480" w:lineRule="auto"/>
        <w:jc w:val="both"/>
        <w:rPr>
          <w:color w:val="auto"/>
        </w:rPr>
      </w:pPr>
      <w:r w:rsidRPr="00707342">
        <w:rPr>
          <w:color w:val="auto"/>
        </w:rPr>
        <w:t>Course:</w:t>
      </w:r>
    </w:p>
    <w:p w14:paraId="6FFB3A5D" w14:textId="77777777" w:rsidR="00707342" w:rsidRPr="00707342" w:rsidRDefault="00707342" w:rsidP="00707342">
      <w:pPr>
        <w:spacing w:line="480" w:lineRule="auto"/>
        <w:jc w:val="both"/>
        <w:rPr>
          <w:color w:val="auto"/>
        </w:rPr>
      </w:pPr>
      <w:r w:rsidRPr="00707342">
        <w:rPr>
          <w:color w:val="auto"/>
        </w:rPr>
        <w:t>Date:</w:t>
      </w:r>
    </w:p>
    <w:p w14:paraId="2F752C25" w14:textId="13FB024A" w:rsidR="00707342" w:rsidRPr="00707342" w:rsidRDefault="00707342" w:rsidP="00707342">
      <w:pPr>
        <w:spacing w:line="480" w:lineRule="auto"/>
        <w:jc w:val="center"/>
        <w:rPr>
          <w:b/>
          <w:color w:val="auto"/>
          <w:u w:val="single"/>
        </w:rPr>
      </w:pPr>
      <w:r w:rsidRPr="00707342">
        <w:rPr>
          <w:b/>
          <w:color w:val="auto"/>
          <w:u w:val="single"/>
        </w:rPr>
        <w:t>Incentives Can Be Too Powerful</w:t>
      </w:r>
    </w:p>
    <w:p w14:paraId="3D2B5165" w14:textId="04AC1FC5" w:rsidR="00707342" w:rsidRPr="00707342" w:rsidRDefault="00707342" w:rsidP="00707342">
      <w:pPr>
        <w:spacing w:line="480" w:lineRule="auto"/>
        <w:jc w:val="both"/>
        <w:rPr>
          <w:b/>
          <w:color w:val="auto"/>
        </w:rPr>
      </w:pPr>
      <w:r w:rsidRPr="00707342">
        <w:rPr>
          <w:b/>
          <w:color w:val="auto"/>
        </w:rPr>
        <w:t xml:space="preserve">How would you design a pay-for-performance system which uses powerful incentives to motivate </w:t>
      </w:r>
      <w:r w:rsidRPr="00707342">
        <w:rPr>
          <w:b/>
          <w:color w:val="auto"/>
        </w:rPr>
        <w:t>behavior</w:t>
      </w:r>
      <w:r w:rsidRPr="00707342">
        <w:rPr>
          <w:b/>
          <w:color w:val="auto"/>
        </w:rPr>
        <w:t xml:space="preserve">, yet keep the </w:t>
      </w:r>
      <w:r w:rsidRPr="00707342">
        <w:rPr>
          <w:b/>
          <w:color w:val="auto"/>
        </w:rPr>
        <w:t>behavior</w:t>
      </w:r>
      <w:r w:rsidRPr="00707342">
        <w:rPr>
          <w:b/>
          <w:color w:val="auto"/>
        </w:rPr>
        <w:t xml:space="preserve"> from veering into unethical? </w:t>
      </w:r>
    </w:p>
    <w:p w14:paraId="41DE743F" w14:textId="77777777" w:rsidR="00707342" w:rsidRPr="00707342" w:rsidRDefault="00707342" w:rsidP="00707342">
      <w:pPr>
        <w:spacing w:line="480" w:lineRule="auto"/>
        <w:ind w:firstLine="720"/>
        <w:jc w:val="both"/>
        <w:rPr>
          <w:color w:val="auto"/>
        </w:rPr>
      </w:pPr>
      <w:r w:rsidRPr="00707342">
        <w:rPr>
          <w:color w:val="auto"/>
        </w:rPr>
        <w:t>It is crucial not to use too much pressure when designing a pay-for-performance plan. I recommend incentivizing a continual application of the matter learnt. It is unrealistic to grade a student using the same method of testing and only allowing one session of testing. The students should be provided multiple chances to show their knowledge in a test. I find it to be a realistic view of how a teacher can effectively know how much skill the students have retained.</w:t>
      </w:r>
    </w:p>
    <w:p w14:paraId="0E1E6596" w14:textId="77777777" w:rsidR="00707342" w:rsidRPr="00707342" w:rsidRDefault="00707342" w:rsidP="00707342">
      <w:pPr>
        <w:spacing w:line="480" w:lineRule="auto"/>
        <w:ind w:firstLine="720"/>
        <w:jc w:val="both"/>
        <w:rPr>
          <w:color w:val="auto"/>
        </w:rPr>
      </w:pPr>
      <w:r w:rsidRPr="00707342">
        <w:rPr>
          <w:color w:val="auto"/>
        </w:rPr>
        <w:t xml:space="preserve">It can be accomplished using oral presentations, research projects, discussion boards and group projects. Use of different format of testing will provide an equal opportunity for the students to excel. Therefore, there would be very minimal goal to attain in ensuring accountability. The present perception is mandate testing is that it is ineffective and unnecessary. This approach pushes the perception </w:t>
      </w:r>
      <w:proofErr w:type="spellStart"/>
      <w:r w:rsidRPr="00707342">
        <w:rPr>
          <w:color w:val="auto"/>
        </w:rPr>
        <w:t>favourably</w:t>
      </w:r>
      <w:proofErr w:type="spellEnd"/>
      <w:r w:rsidRPr="00707342">
        <w:rPr>
          <w:color w:val="auto"/>
        </w:rPr>
        <w:t xml:space="preserve"> viewing it as a communal effort instead of placing the efforts on the tutors.</w:t>
      </w:r>
    </w:p>
    <w:p w14:paraId="3F2BF705" w14:textId="77777777" w:rsidR="00707342" w:rsidRPr="00707342" w:rsidRDefault="00707342" w:rsidP="00707342">
      <w:pPr>
        <w:spacing w:line="480" w:lineRule="auto"/>
        <w:ind w:firstLine="720"/>
        <w:jc w:val="both"/>
        <w:rPr>
          <w:color w:val="auto"/>
        </w:rPr>
      </w:pPr>
      <w:r w:rsidRPr="00707342">
        <w:rPr>
          <w:color w:val="auto"/>
        </w:rPr>
        <w:t xml:space="preserve">By addressing the needs of every student, it is conveying to the students that they are a major factor in this effort. Additionally, this approach is much relaxed thus reduces the chances and the need to cheat. This approach maintains the structure needed to measure the students' performance excluding the need for the students to participate in </w:t>
      </w:r>
      <w:r w:rsidRPr="00707342">
        <w:rPr>
          <w:color w:val="auto"/>
        </w:rPr>
        <w:lastRenderedPageBreak/>
        <w:t xml:space="preserve">cheating. This approach is flexible for it measures the level of knowledge a student has maintained after </w:t>
      </w:r>
    </w:p>
    <w:p w14:paraId="14B05841" w14:textId="77777777" w:rsidR="00707342" w:rsidRPr="00707342" w:rsidRDefault="00707342" w:rsidP="00707342">
      <w:pPr>
        <w:spacing w:line="480" w:lineRule="auto"/>
        <w:ind w:firstLine="720"/>
        <w:jc w:val="both"/>
        <w:rPr>
          <w:color w:val="auto"/>
        </w:rPr>
      </w:pPr>
      <w:r w:rsidRPr="00707342">
        <w:rPr>
          <w:color w:val="auto"/>
        </w:rPr>
        <w:t>However, there should be a third party when the students are doing the testing to discourage the teachers from supporting in cheating. Also, there should be a training program for both the students and the teachers separately. For the students, they should be emphasized on the need to work hard and honestly since it would affect their lives. Therefore, cheating does not help them. Instead, they are lying to themselves. On the other hand, the teachers should be trained in the need to conduct themselves professionally.</w:t>
      </w:r>
    </w:p>
    <w:p w14:paraId="4C367C7F" w14:textId="77777777" w:rsidR="00707342" w:rsidRPr="00707342" w:rsidRDefault="00707342" w:rsidP="00707342">
      <w:pPr>
        <w:spacing w:line="480" w:lineRule="auto"/>
        <w:ind w:firstLine="720"/>
        <w:jc w:val="both"/>
        <w:rPr>
          <w:color w:val="auto"/>
        </w:rPr>
      </w:pPr>
      <w:r w:rsidRPr="00707342">
        <w:rPr>
          <w:color w:val="auto"/>
        </w:rPr>
        <w:t xml:space="preserve"> By assisting these students to cheat for better performances is not helping the students. The intent of a teacher should be to see the students understand the concepts and the content taught in class and being able to retain that information. It should be the joy of every teacher to find the students doing well later in life after having taught him or her one day.</w:t>
      </w:r>
    </w:p>
    <w:p w14:paraId="6152E788" w14:textId="77777777" w:rsidR="00707342" w:rsidRPr="00707342" w:rsidRDefault="00707342" w:rsidP="00707342">
      <w:pPr>
        <w:spacing w:line="480" w:lineRule="auto"/>
        <w:ind w:firstLine="720"/>
        <w:jc w:val="both"/>
        <w:rPr>
          <w:color w:val="auto"/>
        </w:rPr>
      </w:pPr>
      <w:r w:rsidRPr="00707342">
        <w:rPr>
          <w:color w:val="auto"/>
        </w:rPr>
        <w:t xml:space="preserve">Lastly, to maintain ethical </w:t>
      </w:r>
      <w:proofErr w:type="spellStart"/>
      <w:r w:rsidRPr="00707342">
        <w:rPr>
          <w:color w:val="auto"/>
        </w:rPr>
        <w:t>behaviour</w:t>
      </w:r>
      <w:proofErr w:type="spellEnd"/>
      <w:r w:rsidRPr="00707342">
        <w:rPr>
          <w:color w:val="auto"/>
        </w:rPr>
        <w:t>, the teachers should sign an integrity agreement which will bind them to honesty in their line of duty. If a teacher is caught helping the students to cheat to attain high performance, the teacher should be suspended or fired. Also, the teacher should lose his or her teaching credentials for he or she does not qualify to be a teacher in any school. However, the incentives through bonuses should maintain to motivate teachers. Usually, workers improve their productivity when motivated, and the same applies to teachers.</w:t>
      </w:r>
    </w:p>
    <w:p w14:paraId="5A4B7CDD" w14:textId="77777777" w:rsidR="00707342" w:rsidRPr="00707342" w:rsidRDefault="00707342" w:rsidP="00707342">
      <w:pPr>
        <w:spacing w:line="480" w:lineRule="auto"/>
        <w:ind w:firstLine="720"/>
        <w:jc w:val="both"/>
        <w:rPr>
          <w:color w:val="auto"/>
        </w:rPr>
      </w:pPr>
    </w:p>
    <w:p w14:paraId="1D02223F" w14:textId="77777777" w:rsidR="00707342" w:rsidRPr="00707342" w:rsidRDefault="00707342" w:rsidP="00707342">
      <w:pPr>
        <w:spacing w:line="480" w:lineRule="auto"/>
        <w:ind w:firstLine="720"/>
        <w:jc w:val="both"/>
        <w:rPr>
          <w:color w:val="auto"/>
        </w:rPr>
      </w:pPr>
      <w:bookmarkStart w:id="0" w:name="_GoBack"/>
      <w:bookmarkEnd w:id="0"/>
    </w:p>
    <w:p w14:paraId="44892C9D" w14:textId="77E7B20B" w:rsidR="00707342" w:rsidRPr="00707342" w:rsidRDefault="00707342" w:rsidP="00707342">
      <w:pPr>
        <w:spacing w:line="480" w:lineRule="auto"/>
        <w:jc w:val="both"/>
        <w:rPr>
          <w:color w:val="auto"/>
        </w:rPr>
      </w:pPr>
      <w:r w:rsidRPr="00707342">
        <w:rPr>
          <w:color w:val="auto"/>
        </w:rPr>
        <w:lastRenderedPageBreak/>
        <w:t>Work</w:t>
      </w:r>
      <w:r w:rsidRPr="00707342">
        <w:rPr>
          <w:color w:val="auto"/>
        </w:rPr>
        <w:t xml:space="preserve"> cited</w:t>
      </w:r>
    </w:p>
    <w:p w14:paraId="5222D199" w14:textId="77777777" w:rsidR="00707342" w:rsidRPr="00707342" w:rsidRDefault="00707342" w:rsidP="00707342">
      <w:pPr>
        <w:spacing w:line="480" w:lineRule="auto"/>
        <w:ind w:left="720" w:hanging="720"/>
        <w:jc w:val="both"/>
        <w:rPr>
          <w:color w:val="auto"/>
        </w:rPr>
      </w:pPr>
      <w:r w:rsidRPr="00707342">
        <w:rPr>
          <w:color w:val="auto"/>
        </w:rPr>
        <w:t xml:space="preserve">Colbert, Jan. "The Atlanta Public Schools Scandal: Educator Fraud, RICO, </w:t>
      </w:r>
      <w:proofErr w:type="gramStart"/>
      <w:r w:rsidRPr="00707342">
        <w:rPr>
          <w:color w:val="auto"/>
        </w:rPr>
        <w:t>And</w:t>
      </w:r>
      <w:proofErr w:type="gramEnd"/>
      <w:r w:rsidRPr="00707342">
        <w:rPr>
          <w:color w:val="auto"/>
        </w:rPr>
        <w:t xml:space="preserve"> COSO." Journal of Business Case Studies (Online) 12.3 (2016): 103.</w:t>
      </w:r>
    </w:p>
    <w:p w14:paraId="1CCFC43C" w14:textId="77777777" w:rsidR="00707342" w:rsidRPr="00707342" w:rsidRDefault="00707342" w:rsidP="00707342">
      <w:pPr>
        <w:spacing w:line="480" w:lineRule="auto"/>
        <w:ind w:left="720" w:hanging="720"/>
        <w:jc w:val="both"/>
        <w:rPr>
          <w:color w:val="auto"/>
        </w:rPr>
      </w:pPr>
      <w:proofErr w:type="gramStart"/>
      <w:r w:rsidRPr="00707342">
        <w:rPr>
          <w:color w:val="auto"/>
        </w:rPr>
        <w:t>Schneider, Benjamin, and Neal Schmitt.</w:t>
      </w:r>
      <w:proofErr w:type="gramEnd"/>
      <w:r w:rsidRPr="00707342">
        <w:rPr>
          <w:color w:val="auto"/>
        </w:rPr>
        <w:t xml:space="preserve"> </w:t>
      </w:r>
      <w:proofErr w:type="gramStart"/>
      <w:r w:rsidRPr="00707342">
        <w:rPr>
          <w:color w:val="auto"/>
        </w:rPr>
        <w:t>Staffing organizations.</w:t>
      </w:r>
      <w:proofErr w:type="gramEnd"/>
      <w:r w:rsidRPr="00707342">
        <w:rPr>
          <w:color w:val="auto"/>
        </w:rPr>
        <w:t xml:space="preserve"> Goodyear Publishing Company, 1976.</w:t>
      </w:r>
    </w:p>
    <w:p w14:paraId="69A7E99E" w14:textId="77777777" w:rsidR="00707342" w:rsidRPr="00707342" w:rsidRDefault="00707342" w:rsidP="00707342">
      <w:pPr>
        <w:spacing w:line="480" w:lineRule="auto"/>
        <w:ind w:left="720" w:hanging="720"/>
        <w:jc w:val="both"/>
        <w:rPr>
          <w:color w:val="auto"/>
        </w:rPr>
      </w:pPr>
      <w:proofErr w:type="spellStart"/>
      <w:proofErr w:type="gramStart"/>
      <w:r w:rsidRPr="00707342">
        <w:rPr>
          <w:color w:val="auto"/>
          <w:shd w:val="clear" w:color="auto" w:fill="FFFFFF"/>
        </w:rPr>
        <w:t>Solmon</w:t>
      </w:r>
      <w:proofErr w:type="spellEnd"/>
      <w:r w:rsidRPr="00707342">
        <w:rPr>
          <w:color w:val="auto"/>
          <w:shd w:val="clear" w:color="auto" w:fill="FFFFFF"/>
        </w:rPr>
        <w:t xml:space="preserve">, Lewis C., and Michael </w:t>
      </w:r>
      <w:proofErr w:type="spellStart"/>
      <w:r w:rsidRPr="00707342">
        <w:rPr>
          <w:color w:val="auto"/>
          <w:shd w:val="clear" w:color="auto" w:fill="FFFFFF"/>
        </w:rPr>
        <w:t>Podgursky</w:t>
      </w:r>
      <w:proofErr w:type="spellEnd"/>
      <w:r w:rsidRPr="00707342">
        <w:rPr>
          <w:color w:val="auto"/>
          <w:shd w:val="clear" w:color="auto" w:fill="FFFFFF"/>
        </w:rPr>
        <w:t>.</w:t>
      </w:r>
      <w:proofErr w:type="gramEnd"/>
      <w:r w:rsidRPr="00707342">
        <w:rPr>
          <w:color w:val="auto"/>
          <w:shd w:val="clear" w:color="auto" w:fill="FFFFFF"/>
        </w:rPr>
        <w:t xml:space="preserve"> </w:t>
      </w:r>
      <w:proofErr w:type="gramStart"/>
      <w:r w:rsidRPr="00707342">
        <w:rPr>
          <w:color w:val="auto"/>
          <w:shd w:val="clear" w:color="auto" w:fill="FFFFFF"/>
        </w:rPr>
        <w:t>"The Pros and Cons of Performance-Based Compensation."</w:t>
      </w:r>
      <w:proofErr w:type="gramEnd"/>
      <w:r w:rsidRPr="00707342">
        <w:rPr>
          <w:color w:val="auto"/>
          <w:shd w:val="clear" w:color="auto" w:fill="FFFFFF"/>
        </w:rPr>
        <w:t xml:space="preserve"> (2000).</w:t>
      </w:r>
    </w:p>
    <w:p w14:paraId="67462600" w14:textId="77777777" w:rsidR="006F567A" w:rsidRPr="00707342" w:rsidRDefault="006F567A" w:rsidP="00707342">
      <w:pPr>
        <w:spacing w:line="480" w:lineRule="auto"/>
        <w:jc w:val="both"/>
        <w:rPr>
          <w:color w:val="auto"/>
        </w:rPr>
      </w:pPr>
    </w:p>
    <w:sectPr w:rsidR="006F567A" w:rsidRPr="00707342" w:rsidSect="004E1EEE">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F93EF" w14:textId="77777777" w:rsidR="00FC7346" w:rsidRDefault="00FC7346" w:rsidP="00707342">
      <w:r>
        <w:separator/>
      </w:r>
    </w:p>
  </w:endnote>
  <w:endnote w:type="continuationSeparator" w:id="0">
    <w:p w14:paraId="696A62E8" w14:textId="77777777" w:rsidR="00FC7346" w:rsidRDefault="00FC7346" w:rsidP="00707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F8A273" w14:textId="77777777" w:rsidR="00FC7346" w:rsidRDefault="00FC7346" w:rsidP="00707342">
      <w:r>
        <w:separator/>
      </w:r>
    </w:p>
  </w:footnote>
  <w:footnote w:type="continuationSeparator" w:id="0">
    <w:p w14:paraId="03247E90" w14:textId="77777777" w:rsidR="00FC7346" w:rsidRDefault="00FC7346" w:rsidP="007073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306502"/>
      <w:docPartObj>
        <w:docPartGallery w:val="Page Numbers (Top of Page)"/>
        <w:docPartUnique/>
      </w:docPartObj>
    </w:sdtPr>
    <w:sdtEndPr>
      <w:rPr>
        <w:noProof/>
      </w:rPr>
    </w:sdtEndPr>
    <w:sdtContent>
      <w:p w14:paraId="097A0C84" w14:textId="4946D4C0" w:rsidR="00707342" w:rsidRDefault="00707342">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14:paraId="2135E473" w14:textId="77777777" w:rsidR="00707342" w:rsidRDefault="00707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13AB4"/>
    <w:multiLevelType w:val="hybridMultilevel"/>
    <w:tmpl w:val="B2AC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28B"/>
    <w:rsid w:val="000D7DDC"/>
    <w:rsid w:val="00296618"/>
    <w:rsid w:val="004A230E"/>
    <w:rsid w:val="004E1EEE"/>
    <w:rsid w:val="0051428B"/>
    <w:rsid w:val="00597070"/>
    <w:rsid w:val="006F567A"/>
    <w:rsid w:val="00707342"/>
    <w:rsid w:val="0071630D"/>
    <w:rsid w:val="007A6288"/>
    <w:rsid w:val="008907F4"/>
    <w:rsid w:val="00A46FB3"/>
    <w:rsid w:val="00A543D4"/>
    <w:rsid w:val="00B66476"/>
    <w:rsid w:val="00B736F6"/>
    <w:rsid w:val="00DE5843"/>
    <w:rsid w:val="00E41B39"/>
    <w:rsid w:val="00E741B5"/>
    <w:rsid w:val="00F67449"/>
    <w:rsid w:val="00FC7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C7C9A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343434"/>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1B5"/>
    <w:pPr>
      <w:ind w:left="720"/>
      <w:contextualSpacing/>
    </w:pPr>
  </w:style>
  <w:style w:type="paragraph" w:styleId="Header">
    <w:name w:val="header"/>
    <w:basedOn w:val="Normal"/>
    <w:link w:val="HeaderChar"/>
    <w:uiPriority w:val="99"/>
    <w:unhideWhenUsed/>
    <w:rsid w:val="00707342"/>
    <w:pPr>
      <w:tabs>
        <w:tab w:val="center" w:pos="4680"/>
        <w:tab w:val="right" w:pos="9360"/>
      </w:tabs>
    </w:pPr>
  </w:style>
  <w:style w:type="character" w:customStyle="1" w:styleId="HeaderChar">
    <w:name w:val="Header Char"/>
    <w:basedOn w:val="DefaultParagraphFont"/>
    <w:link w:val="Header"/>
    <w:uiPriority w:val="99"/>
    <w:rsid w:val="00707342"/>
  </w:style>
  <w:style w:type="paragraph" w:styleId="Footer">
    <w:name w:val="footer"/>
    <w:basedOn w:val="Normal"/>
    <w:link w:val="FooterChar"/>
    <w:uiPriority w:val="99"/>
    <w:unhideWhenUsed/>
    <w:rsid w:val="00707342"/>
    <w:pPr>
      <w:tabs>
        <w:tab w:val="center" w:pos="4680"/>
        <w:tab w:val="right" w:pos="9360"/>
      </w:tabs>
    </w:pPr>
  </w:style>
  <w:style w:type="character" w:customStyle="1" w:styleId="FooterChar">
    <w:name w:val="Footer Char"/>
    <w:basedOn w:val="DefaultParagraphFont"/>
    <w:link w:val="Footer"/>
    <w:uiPriority w:val="99"/>
    <w:rsid w:val="007073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343434"/>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1B5"/>
    <w:pPr>
      <w:ind w:left="720"/>
      <w:contextualSpacing/>
    </w:pPr>
  </w:style>
  <w:style w:type="paragraph" w:styleId="Header">
    <w:name w:val="header"/>
    <w:basedOn w:val="Normal"/>
    <w:link w:val="HeaderChar"/>
    <w:uiPriority w:val="99"/>
    <w:unhideWhenUsed/>
    <w:rsid w:val="00707342"/>
    <w:pPr>
      <w:tabs>
        <w:tab w:val="center" w:pos="4680"/>
        <w:tab w:val="right" w:pos="9360"/>
      </w:tabs>
    </w:pPr>
  </w:style>
  <w:style w:type="character" w:customStyle="1" w:styleId="HeaderChar">
    <w:name w:val="Header Char"/>
    <w:basedOn w:val="DefaultParagraphFont"/>
    <w:link w:val="Header"/>
    <w:uiPriority w:val="99"/>
    <w:rsid w:val="00707342"/>
  </w:style>
  <w:style w:type="paragraph" w:styleId="Footer">
    <w:name w:val="footer"/>
    <w:basedOn w:val="Normal"/>
    <w:link w:val="FooterChar"/>
    <w:uiPriority w:val="99"/>
    <w:unhideWhenUsed/>
    <w:rsid w:val="00707342"/>
    <w:pPr>
      <w:tabs>
        <w:tab w:val="center" w:pos="4680"/>
        <w:tab w:val="right" w:pos="9360"/>
      </w:tabs>
    </w:pPr>
  </w:style>
  <w:style w:type="character" w:customStyle="1" w:styleId="FooterChar">
    <w:name w:val="Footer Char"/>
    <w:basedOn w:val="DefaultParagraphFont"/>
    <w:link w:val="Footer"/>
    <w:uiPriority w:val="99"/>
    <w:rsid w:val="00707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Domestic Engineer</Company>
  <LinksUpToDate>false</LinksUpToDate>
  <CharactersWithSpaces>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Kingsberry</dc:creator>
  <cp:lastModifiedBy>maggie</cp:lastModifiedBy>
  <cp:revision>3</cp:revision>
  <dcterms:created xsi:type="dcterms:W3CDTF">2018-11-25T18:34:00Z</dcterms:created>
  <dcterms:modified xsi:type="dcterms:W3CDTF">2018-11-25T18:46:00Z</dcterms:modified>
</cp:coreProperties>
</file>